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91B" w:rsidRDefault="00FC4496" w:rsidP="00FC4496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color w:val="000000"/>
          <w:sz w:val="28"/>
          <w:szCs w:val="28"/>
        </w:rPr>
      </w:pPr>
      <w:r>
        <w:rPr>
          <w:rFonts w:ascii="Times-Bold" w:hAnsi="Times-Bold" w:cs="Times-Bold"/>
          <w:b/>
          <w:bCs/>
          <w:color w:val="000000"/>
          <w:sz w:val="28"/>
          <w:szCs w:val="28"/>
        </w:rPr>
        <w:t xml:space="preserve">How to </w:t>
      </w:r>
      <w:r w:rsidR="0088491B">
        <w:rPr>
          <w:rFonts w:ascii="Times-Bold" w:hAnsi="Times-Bold" w:cs="Times-Bold"/>
          <w:b/>
          <w:bCs/>
          <w:color w:val="000000"/>
          <w:sz w:val="28"/>
          <w:szCs w:val="28"/>
        </w:rPr>
        <w:t xml:space="preserve">setup SMB scanning for Kyocera &amp; Copystar </w:t>
      </w:r>
    </w:p>
    <w:p w:rsidR="00FC4496" w:rsidRPr="0088491B" w:rsidRDefault="00FC4496" w:rsidP="00FC449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proofErr w:type="gramStart"/>
      <w:r w:rsidRPr="0088491B">
        <w:rPr>
          <w:rFonts w:ascii="Times-Roman" w:hAnsi="Times-Roman" w:cs="Times-Roman"/>
          <w:color w:val="000000"/>
          <w:sz w:val="24"/>
          <w:szCs w:val="24"/>
        </w:rPr>
        <w:t>network</w:t>
      </w:r>
      <w:proofErr w:type="gramEnd"/>
      <w:r w:rsidRPr="0088491B">
        <w:rPr>
          <w:rFonts w:ascii="Times-Roman" w:hAnsi="Times-Roman" w:cs="Times-Roman"/>
          <w:color w:val="000000"/>
          <w:sz w:val="24"/>
          <w:szCs w:val="24"/>
        </w:rPr>
        <w:t xml:space="preserve"> share</w:t>
      </w:r>
      <w:r w:rsidR="0088491B">
        <w:rPr>
          <w:rFonts w:ascii="Times-Roman" w:hAnsi="Times-Roman" w:cs="Times-Roman"/>
          <w:color w:val="000000"/>
          <w:sz w:val="24"/>
          <w:szCs w:val="24"/>
        </w:rPr>
        <w:t xml:space="preserve"> </w:t>
      </w:r>
      <w:r w:rsidRPr="0088491B">
        <w:rPr>
          <w:rFonts w:ascii="Times-Roman" w:hAnsi="Times-Roman" w:cs="Times-Roman"/>
          <w:color w:val="000000"/>
          <w:sz w:val="24"/>
          <w:szCs w:val="24"/>
        </w:rPr>
        <w:t>folder</w:t>
      </w:r>
    </w:p>
    <w:p w:rsidR="00FC4496" w:rsidRDefault="00FC4496" w:rsidP="00FC449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p w:rsidR="00FC4496" w:rsidRDefault="00FC4496" w:rsidP="00FC449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1. Open up the web configuration page via the copiers</w:t>
      </w:r>
      <w:r w:rsidR="00A34121">
        <w:rPr>
          <w:rFonts w:ascii="Times-Roman" w:hAnsi="Times-Roman" w:cs="Times-Roman"/>
          <w:color w:val="000000"/>
          <w:sz w:val="24"/>
          <w:szCs w:val="24"/>
        </w:rPr>
        <w:t xml:space="preserve"> IP address.  Login user name is “Admin” and password is “Admin” and click “Login”.  If the model has the previous generation network controller and only asks for a password it is </w:t>
      </w:r>
      <w:r>
        <w:rPr>
          <w:rFonts w:ascii="Times-Roman" w:hAnsi="Times-Roman" w:cs="Times-Roman"/>
          <w:color w:val="000000"/>
          <w:sz w:val="24"/>
          <w:szCs w:val="24"/>
        </w:rPr>
        <w:t>“admin00”</w:t>
      </w:r>
      <w:r w:rsidR="00A34121">
        <w:rPr>
          <w:rFonts w:ascii="Times-Roman" w:hAnsi="Times-Roman" w:cs="Times-Roman"/>
          <w:color w:val="000000"/>
          <w:sz w:val="24"/>
          <w:szCs w:val="24"/>
        </w:rPr>
        <w:t>.</w:t>
      </w:r>
      <w:r w:rsidR="00835AF9">
        <w:rPr>
          <w:rFonts w:ascii="Times-Roman" w:hAnsi="Times-Roman" w:cs="Times-Roman"/>
          <w:color w:val="000000"/>
          <w:sz w:val="24"/>
          <w:szCs w:val="24"/>
        </w:rPr>
        <w:t xml:space="preserve"> </w:t>
      </w:r>
    </w:p>
    <w:p w:rsidR="00C5445F" w:rsidRDefault="00A34121">
      <w:r>
        <w:rPr>
          <w:noProof/>
        </w:rPr>
        <w:drawing>
          <wp:inline distT="0" distB="0" distL="0" distR="0" wp14:anchorId="4C8406D2" wp14:editId="16DE0799">
            <wp:extent cx="4581525" cy="324720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4289" cy="3249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496" w:rsidRDefault="005C4B5A" w:rsidP="005C4B5A">
      <w:pPr>
        <w:autoSpaceDE w:val="0"/>
        <w:autoSpaceDN w:val="0"/>
        <w:adjustRightInd w:val="0"/>
        <w:spacing w:after="0" w:line="240" w:lineRule="auto"/>
      </w:pPr>
      <w:r>
        <w:rPr>
          <w:rFonts w:ascii="Times-Roman" w:hAnsi="Times-Roman" w:cs="Times-Roman"/>
          <w:color w:val="000000"/>
          <w:sz w:val="24"/>
          <w:szCs w:val="24"/>
        </w:rPr>
        <w:t>2. Go to the</w:t>
      </w:r>
      <w:r w:rsidR="00FC4496">
        <w:rPr>
          <w:rFonts w:ascii="Times-Roman" w:hAnsi="Times-Roman" w:cs="Times-Roman"/>
          <w:color w:val="000000"/>
          <w:sz w:val="24"/>
          <w:szCs w:val="24"/>
        </w:rPr>
        <w:t xml:space="preserve"> “Address Book” then</w:t>
      </w:r>
      <w:r>
        <w:rPr>
          <w:rFonts w:ascii="Times-Roman" w:hAnsi="Times-Roman" w:cs="Times-Roman"/>
          <w:color w:val="000000"/>
          <w:sz w:val="24"/>
          <w:szCs w:val="24"/>
        </w:rPr>
        <w:t xml:space="preserve"> select “Add Contact”</w:t>
      </w:r>
      <w:r>
        <w:rPr>
          <w:noProof/>
        </w:rPr>
        <w:drawing>
          <wp:inline distT="0" distB="0" distL="0" distR="0" wp14:anchorId="1513FF58" wp14:editId="3B378279">
            <wp:extent cx="4244339" cy="3543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60399" cy="3556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496" w:rsidRDefault="00FC4496"/>
    <w:p w:rsidR="00FC4496" w:rsidRDefault="00FC4496" w:rsidP="00FC449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p w:rsidR="00FC4496" w:rsidRDefault="00FC4496" w:rsidP="00FC449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-Roman" w:hAnsi="Times-Roman" w:cs="Times-Roman"/>
          <w:color w:val="000000"/>
          <w:sz w:val="24"/>
          <w:szCs w:val="24"/>
        </w:rPr>
        <w:t xml:space="preserve">3. </w:t>
      </w:r>
      <w:r w:rsidR="00DA61A7">
        <w:rPr>
          <w:rFonts w:ascii="Times-Roman" w:hAnsi="Times-Roman" w:cs="Times-Roman"/>
          <w:color w:val="000000"/>
          <w:sz w:val="24"/>
          <w:szCs w:val="24"/>
        </w:rPr>
        <w:t>Complete the “Contact Information” &amp; “SMB” section</w:t>
      </w:r>
    </w:p>
    <w:p w:rsidR="00FC4496" w:rsidRDefault="00FC4496"/>
    <w:p w:rsidR="00DA61A7" w:rsidRPr="00DA61A7" w:rsidRDefault="004463A9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-</w:t>
      </w:r>
      <w:r w:rsidR="00DA61A7" w:rsidRPr="00DA61A7">
        <w:rPr>
          <w:rFonts w:ascii="Times-Roman" w:hAnsi="Times-Roman" w:cs="Times-Roman"/>
          <w:color w:val="000000"/>
          <w:sz w:val="24"/>
          <w:szCs w:val="24"/>
        </w:rPr>
        <w:t>Host Name is the server name or IP Address of the server</w:t>
      </w:r>
    </w:p>
    <w:p w:rsidR="00DA61A7" w:rsidRPr="00DA61A7" w:rsidRDefault="004463A9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-</w:t>
      </w:r>
      <w:r w:rsidR="00DA61A7" w:rsidRPr="00DA61A7">
        <w:rPr>
          <w:rFonts w:ascii="Times-Roman" w:hAnsi="Times-Roman" w:cs="Times-Roman"/>
          <w:color w:val="000000"/>
          <w:sz w:val="24"/>
          <w:szCs w:val="24"/>
        </w:rPr>
        <w:t xml:space="preserve">Port number should be 139 </w:t>
      </w:r>
      <w:r w:rsidR="00DA61A7">
        <w:rPr>
          <w:rFonts w:ascii="Times-Roman" w:hAnsi="Times-Roman" w:cs="Times-Roman"/>
          <w:color w:val="000000"/>
          <w:sz w:val="24"/>
          <w:szCs w:val="24"/>
        </w:rPr>
        <w:t>(some 2008 servers use</w:t>
      </w:r>
      <w:r w:rsidR="00C5445F">
        <w:rPr>
          <w:rFonts w:ascii="Times-Roman" w:hAnsi="Times-Roman" w:cs="Times-Roman"/>
          <w:color w:val="000000"/>
          <w:sz w:val="24"/>
          <w:szCs w:val="24"/>
        </w:rPr>
        <w:t xml:space="preserve"> 445</w:t>
      </w:r>
      <w:r w:rsidR="00DA61A7">
        <w:rPr>
          <w:rFonts w:ascii="Times-Roman" w:hAnsi="Times-Roman" w:cs="Times-Roman"/>
          <w:color w:val="000000"/>
          <w:sz w:val="24"/>
          <w:szCs w:val="24"/>
        </w:rPr>
        <w:t>)</w:t>
      </w:r>
    </w:p>
    <w:p w:rsidR="00DA61A7" w:rsidRDefault="004463A9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-</w:t>
      </w:r>
      <w:r w:rsidR="00DA61A7">
        <w:rPr>
          <w:rFonts w:ascii="Times-Roman" w:hAnsi="Times-Roman" w:cs="Times-Roman"/>
          <w:color w:val="000000"/>
          <w:sz w:val="24"/>
          <w:szCs w:val="24"/>
        </w:rPr>
        <w:t>Path is the share folder (use “\” to separate sub folders)</w:t>
      </w:r>
    </w:p>
    <w:p w:rsidR="00DA61A7" w:rsidRDefault="004463A9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-</w:t>
      </w:r>
      <w:r w:rsidR="00DA61A7">
        <w:rPr>
          <w:rFonts w:ascii="Times-Roman" w:hAnsi="Times-Roman" w:cs="Times-Roman"/>
          <w:color w:val="000000"/>
          <w:sz w:val="24"/>
          <w:szCs w:val="24"/>
        </w:rPr>
        <w:t>User Name and Password with permission to the share folder (note: if the password is set to change ever 30 or 90 day the end user will have to update this</w:t>
      </w:r>
      <w:r>
        <w:rPr>
          <w:rFonts w:ascii="Times-Roman" w:hAnsi="Times-Roman" w:cs="Times-Roman"/>
          <w:color w:val="000000"/>
          <w:sz w:val="24"/>
          <w:szCs w:val="24"/>
        </w:rPr>
        <w:t xml:space="preserve"> themselves every time their password change.  It is preferred for this reason to use an account that does not have </w:t>
      </w:r>
      <w:proofErr w:type="gramStart"/>
      <w:r>
        <w:rPr>
          <w:rFonts w:ascii="Times-Roman" w:hAnsi="Times-Roman" w:cs="Times-Roman"/>
          <w:color w:val="000000"/>
          <w:sz w:val="24"/>
          <w:szCs w:val="24"/>
        </w:rPr>
        <w:t>a password</w:t>
      </w:r>
      <w:proofErr w:type="gramEnd"/>
      <w:r>
        <w:rPr>
          <w:rFonts w:ascii="Times-Roman" w:hAnsi="Times-Roman" w:cs="Times-Roman"/>
          <w:color w:val="000000"/>
          <w:sz w:val="24"/>
          <w:szCs w:val="24"/>
        </w:rPr>
        <w:t xml:space="preserve"> expiration).</w:t>
      </w:r>
    </w:p>
    <w:p w:rsidR="00DA61A7" w:rsidRDefault="00DA61A7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p w:rsidR="004463A9" w:rsidRPr="004463A9" w:rsidRDefault="004463A9" w:rsidP="004463A9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 xml:space="preserve">Test scanning on the copier by choosing “Send” then “Address Book”; select the address book destination and press the start key.  Error codes will be displayed on the bottom of the touch screen </w:t>
      </w:r>
    </w:p>
    <w:p w:rsidR="004463A9" w:rsidRDefault="004463A9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p w:rsidR="004463A9" w:rsidRDefault="004463A9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p w:rsidR="004463A9" w:rsidRDefault="004463A9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Troubleshooting Error Codes:</w:t>
      </w:r>
    </w:p>
    <w:p w:rsidR="004463A9" w:rsidRDefault="004463A9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p w:rsidR="004463A9" w:rsidRDefault="004463A9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1102: User Name / Password or Shared Name / Folder Name</w:t>
      </w:r>
    </w:p>
    <w:p w:rsidR="00A34121" w:rsidRDefault="00A34121" w:rsidP="00A341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Try entering the domain (i.e. net/username</w:t>
      </w:r>
      <w:r w:rsidR="00895FDE">
        <w:rPr>
          <w:rFonts w:ascii="Times-Roman" w:hAnsi="Times-Roman" w:cs="Times-Roman"/>
          <w:color w:val="000000"/>
          <w:sz w:val="24"/>
          <w:szCs w:val="24"/>
        </w:rPr>
        <w:t xml:space="preserve">; </w:t>
      </w:r>
      <w:proofErr w:type="spellStart"/>
      <w:r w:rsidR="00895FDE">
        <w:rPr>
          <w:rFonts w:ascii="Times-Roman" w:hAnsi="Times-Roman" w:cs="Times-Roman"/>
          <w:color w:val="000000"/>
          <w:sz w:val="24"/>
          <w:szCs w:val="24"/>
        </w:rPr>
        <w:t>net@username</w:t>
      </w:r>
      <w:proofErr w:type="spellEnd"/>
      <w:r w:rsidR="00895FDE">
        <w:rPr>
          <w:rFonts w:ascii="Times-Roman" w:hAnsi="Times-Roman" w:cs="Times-Roman"/>
          <w:color w:val="000000"/>
          <w:sz w:val="24"/>
          <w:szCs w:val="24"/>
        </w:rPr>
        <w:t>; net\username</w:t>
      </w:r>
      <w:r>
        <w:rPr>
          <w:rFonts w:ascii="Times-Roman" w:hAnsi="Times-Roman" w:cs="Times-Roman"/>
          <w:color w:val="000000"/>
          <w:sz w:val="24"/>
          <w:szCs w:val="24"/>
        </w:rPr>
        <w:t>)</w:t>
      </w:r>
    </w:p>
    <w:p w:rsidR="00A34121" w:rsidRPr="00895FDE" w:rsidRDefault="00A34121" w:rsidP="00895FD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Check user permis</w:t>
      </w:r>
      <w:r w:rsidR="00895FDE">
        <w:rPr>
          <w:rFonts w:ascii="Times-Roman" w:hAnsi="Times-Roman" w:cs="Times-Roman"/>
          <w:color w:val="000000"/>
          <w:sz w:val="24"/>
          <w:szCs w:val="24"/>
        </w:rPr>
        <w:t>sions of network</w:t>
      </w:r>
      <w:r>
        <w:rPr>
          <w:rFonts w:ascii="Times-Roman" w:hAnsi="Times-Roman" w:cs="Times-Roman"/>
          <w:color w:val="000000"/>
          <w:sz w:val="24"/>
          <w:szCs w:val="24"/>
        </w:rPr>
        <w:t xml:space="preserve"> share folder</w:t>
      </w:r>
    </w:p>
    <w:p w:rsidR="004463A9" w:rsidRDefault="004463A9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1103: Path Name or File Name</w:t>
      </w:r>
    </w:p>
    <w:p w:rsidR="004463A9" w:rsidRDefault="004463A9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 xml:space="preserve">1105: SMB protocol is set to “off” (check the scanner menu on the web </w:t>
      </w:r>
      <w:proofErr w:type="spellStart"/>
      <w:r>
        <w:rPr>
          <w:rFonts w:ascii="Times-Roman" w:hAnsi="Times-Roman" w:cs="Times-Roman"/>
          <w:color w:val="000000"/>
          <w:sz w:val="24"/>
          <w:szCs w:val="24"/>
        </w:rPr>
        <w:t>config</w:t>
      </w:r>
      <w:proofErr w:type="spellEnd"/>
      <w:r>
        <w:rPr>
          <w:rFonts w:ascii="Times-Roman" w:hAnsi="Times-Roman" w:cs="Times-Roman"/>
          <w:color w:val="000000"/>
          <w:sz w:val="24"/>
          <w:szCs w:val="24"/>
        </w:rPr>
        <w:t>.)</w:t>
      </w:r>
    </w:p>
    <w:p w:rsidR="00895FDE" w:rsidRDefault="0088491B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2101: Cannot connect</w:t>
      </w:r>
    </w:p>
    <w:p w:rsidR="00895FDE" w:rsidRDefault="00895FDE" w:rsidP="00895FD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Check network connection</w:t>
      </w:r>
    </w:p>
    <w:p w:rsidR="00895FDE" w:rsidRDefault="00895FDE" w:rsidP="00895FD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Check network host name / IP address</w:t>
      </w:r>
      <w:r w:rsidR="0088491B" w:rsidRPr="00895FDE">
        <w:rPr>
          <w:rFonts w:ascii="Times-Roman" w:hAnsi="Times-Roman" w:cs="Times-Roman"/>
          <w:color w:val="000000"/>
          <w:sz w:val="24"/>
          <w:szCs w:val="24"/>
        </w:rPr>
        <w:t xml:space="preserve"> </w:t>
      </w:r>
      <w:r>
        <w:rPr>
          <w:rFonts w:ascii="Times-Roman" w:hAnsi="Times-Roman" w:cs="Times-Roman"/>
          <w:color w:val="000000"/>
          <w:sz w:val="24"/>
          <w:szCs w:val="24"/>
        </w:rPr>
        <w:t>(try IP Address instead of host name)</w:t>
      </w:r>
    </w:p>
    <w:p w:rsidR="004463A9" w:rsidRPr="00895FDE" w:rsidRDefault="00895FDE" w:rsidP="00895FD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I</w:t>
      </w:r>
      <w:r w:rsidR="0088491B" w:rsidRPr="00895FDE">
        <w:rPr>
          <w:rFonts w:ascii="Times-Roman" w:hAnsi="Times-Roman" w:cs="Times-Roman"/>
          <w:color w:val="000000"/>
          <w:sz w:val="24"/>
          <w:szCs w:val="24"/>
        </w:rPr>
        <w:t>f using host name check DNS settings under</w:t>
      </w:r>
      <w:r>
        <w:rPr>
          <w:rFonts w:ascii="Times-Roman" w:hAnsi="Times-Roman" w:cs="Times-Roman"/>
          <w:color w:val="000000"/>
          <w:sz w:val="24"/>
          <w:szCs w:val="24"/>
        </w:rPr>
        <w:t xml:space="preserve"> “Settings” -&gt;</w:t>
      </w:r>
      <w:r w:rsidR="0088491B" w:rsidRPr="00895FDE">
        <w:rPr>
          <w:rFonts w:ascii="Times-Roman" w:hAnsi="Times-Roman" w:cs="Times-Roman"/>
          <w:color w:val="000000"/>
          <w:sz w:val="24"/>
          <w:szCs w:val="24"/>
        </w:rPr>
        <w:t xml:space="preserve"> “Advanced” -&gt; “TCP/IP” -&gt; “General”</w:t>
      </w:r>
    </w:p>
    <w:p w:rsidR="0088491B" w:rsidRDefault="0088491B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2103: Timeout</w:t>
      </w:r>
    </w:p>
    <w:p w:rsidR="0088491B" w:rsidRDefault="0088491B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2201: Network Transfer Error</w:t>
      </w:r>
    </w:p>
    <w:p w:rsidR="0088491B" w:rsidRPr="00DA61A7" w:rsidRDefault="0088491B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sectPr w:rsidR="0088491B" w:rsidRPr="00DA61A7" w:rsidSect="008E36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93BFF"/>
    <w:multiLevelType w:val="hybridMultilevel"/>
    <w:tmpl w:val="71B823CE"/>
    <w:lvl w:ilvl="0" w:tplc="B47A3242">
      <w:start w:val="3"/>
      <w:numFmt w:val="bullet"/>
      <w:lvlText w:val="-"/>
      <w:lvlJc w:val="left"/>
      <w:pPr>
        <w:ind w:left="720" w:hanging="360"/>
      </w:pPr>
      <w:rPr>
        <w:rFonts w:ascii="Times-Roman" w:eastAsiaTheme="minorHAnsi" w:hAnsi="Times-Roman" w:cs="Times-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833F5"/>
    <w:multiLevelType w:val="hybridMultilevel"/>
    <w:tmpl w:val="E85E0B72"/>
    <w:lvl w:ilvl="0" w:tplc="4948A0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490A5A"/>
    <w:multiLevelType w:val="hybridMultilevel"/>
    <w:tmpl w:val="6396F086"/>
    <w:lvl w:ilvl="0" w:tplc="7FB6D5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496"/>
    <w:rsid w:val="002D3AC2"/>
    <w:rsid w:val="004463A9"/>
    <w:rsid w:val="00573FEA"/>
    <w:rsid w:val="005C4B5A"/>
    <w:rsid w:val="00727909"/>
    <w:rsid w:val="00835AF9"/>
    <w:rsid w:val="0088491B"/>
    <w:rsid w:val="00895FDE"/>
    <w:rsid w:val="008E3670"/>
    <w:rsid w:val="00967E75"/>
    <w:rsid w:val="00A34121"/>
    <w:rsid w:val="00BC2A58"/>
    <w:rsid w:val="00C5445F"/>
    <w:rsid w:val="00DA61A7"/>
    <w:rsid w:val="00FC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4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63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4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63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sjohnston</dc:creator>
  <cp:lastModifiedBy>Sean Johnston</cp:lastModifiedBy>
  <cp:revision>2</cp:revision>
  <dcterms:created xsi:type="dcterms:W3CDTF">2012-09-05T16:39:00Z</dcterms:created>
  <dcterms:modified xsi:type="dcterms:W3CDTF">2012-09-05T16:39:00Z</dcterms:modified>
</cp:coreProperties>
</file>